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D0A82" w:rsidRDefault="009B61F8" w:rsidP="00501B1A">
      <w:pPr>
        <w:spacing w:line="240" w:lineRule="auto"/>
        <w:jc w:val="center"/>
      </w:pPr>
      <w:bookmarkStart w:id="0" w:name="_GoBack"/>
      <w:bookmarkEnd w:id="0"/>
      <w:r>
        <w:rPr>
          <w:rFonts w:ascii="Calibri" w:eastAsia="Calibri" w:hAnsi="Calibri" w:cs="Calibri"/>
          <w:b/>
          <w:i/>
        </w:rPr>
        <w:t>The</w:t>
      </w:r>
      <w:r w:rsidR="00C72E5F">
        <w:rPr>
          <w:rFonts w:ascii="Calibri" w:eastAsia="Calibri" w:hAnsi="Calibri" w:cs="Calibri"/>
          <w:b/>
          <w:i/>
        </w:rPr>
        <w:t xml:space="preserve"> 36</w:t>
      </w:r>
      <w:r w:rsidR="00C72E5F" w:rsidRPr="00C72E5F">
        <w:rPr>
          <w:rFonts w:ascii="Calibri" w:eastAsia="Calibri" w:hAnsi="Calibri" w:cs="Calibri"/>
          <w:b/>
          <w:i/>
          <w:vertAlign w:val="superscript"/>
        </w:rPr>
        <w:t>th</w:t>
      </w:r>
      <w:r w:rsidR="00532339">
        <w:rPr>
          <w:rFonts w:ascii="Calibri" w:eastAsia="Calibri" w:hAnsi="Calibri" w:cs="Calibri"/>
          <w:b/>
          <w:i/>
        </w:rPr>
        <w:t>Legislative District Democrats Resolution Concerning Initiate 1491</w:t>
      </w:r>
    </w:p>
    <w:p w:rsidR="00BD0A82" w:rsidRDefault="00BD0A82" w:rsidP="00501B1A">
      <w:pPr>
        <w:spacing w:line="240" w:lineRule="auto"/>
        <w:jc w:val="center"/>
      </w:pPr>
    </w:p>
    <w:p w:rsidR="00BD0A82" w:rsidRDefault="00532339" w:rsidP="00501B1A">
      <w:pPr>
        <w:spacing w:line="240" w:lineRule="auto"/>
      </w:pPr>
      <w:r>
        <w:rPr>
          <w:rFonts w:ascii="Calibri" w:eastAsia="Calibri" w:hAnsi="Calibri" w:cs="Calibri"/>
          <w:b/>
        </w:rPr>
        <w:t>Subject</w:t>
      </w:r>
      <w:r>
        <w:rPr>
          <w:rFonts w:ascii="Calibri" w:eastAsia="Calibri" w:hAnsi="Calibri" w:cs="Calibri"/>
        </w:rPr>
        <w:t>: Extreme Risk Protection Orders and support of I-1491, initiative to the people</w:t>
      </w:r>
    </w:p>
    <w:p w:rsidR="00342148" w:rsidRDefault="00342148" w:rsidP="00501B1A">
      <w:pPr>
        <w:spacing w:line="240" w:lineRule="auto"/>
        <w:rPr>
          <w:rFonts w:ascii="Calibri" w:eastAsia="Calibri" w:hAnsi="Calibri" w:cs="Calibri"/>
          <w:b/>
        </w:rPr>
      </w:pPr>
    </w:p>
    <w:p w:rsidR="00BD0A82" w:rsidRDefault="00532339" w:rsidP="00FE2511">
      <w:pPr>
        <w:tabs>
          <w:tab w:val="left" w:pos="7020"/>
        </w:tabs>
        <w:spacing w:line="240" w:lineRule="auto"/>
      </w:pPr>
      <w:r>
        <w:rPr>
          <w:rFonts w:ascii="Calibri" w:eastAsia="Calibri" w:hAnsi="Calibri" w:cs="Calibri"/>
          <w:b/>
        </w:rPr>
        <w:t>Introduced by</w:t>
      </w:r>
      <w:r>
        <w:rPr>
          <w:rFonts w:ascii="Calibri" w:eastAsia="Calibri" w:hAnsi="Calibri" w:cs="Calibri"/>
        </w:rPr>
        <w:t>:</w:t>
      </w:r>
      <w:r w:rsidR="00342148" w:rsidRPr="00342148">
        <w:rPr>
          <w:rFonts w:ascii="Calibri" w:eastAsia="Calibri" w:hAnsi="Calibri" w:cs="Calibri"/>
        </w:rPr>
        <w:t xml:space="preserve"> </w:t>
      </w:r>
      <w:r w:rsidR="00342148">
        <w:rPr>
          <w:rFonts w:ascii="Calibri" w:eastAsia="Calibri" w:hAnsi="Calibri" w:cs="Calibri"/>
        </w:rPr>
        <w:t>_________________________________</w:t>
      </w:r>
      <w:r w:rsidR="00FE2511">
        <w:rPr>
          <w:rFonts w:ascii="Calibri" w:eastAsia="Calibri" w:hAnsi="Calibri" w:cs="Calibri"/>
        </w:rPr>
        <w:t>___</w:t>
      </w:r>
      <w:r w:rsidR="00E74742">
        <w:rPr>
          <w:rFonts w:ascii="Calibri" w:eastAsia="Calibri" w:hAnsi="Calibri" w:cs="Calibri"/>
        </w:rPr>
        <w:t>_, 36</w:t>
      </w:r>
      <w:r w:rsidR="00C72E5F" w:rsidRPr="00C72E5F">
        <w:rPr>
          <w:rFonts w:ascii="Calibri" w:eastAsia="Calibri" w:hAnsi="Calibri" w:cs="Calibri"/>
          <w:vertAlign w:val="superscript"/>
        </w:rPr>
        <w:t>th</w:t>
      </w:r>
      <w:r w:rsidR="00C72E5F">
        <w:rPr>
          <w:rFonts w:ascii="Calibri" w:eastAsia="Calibri" w:hAnsi="Calibri" w:cs="Calibri"/>
        </w:rPr>
        <w:t xml:space="preserve"> </w:t>
      </w:r>
      <w:r w:rsidR="00342148">
        <w:rPr>
          <w:rFonts w:ascii="Calibri" w:eastAsia="Calibri" w:hAnsi="Calibri" w:cs="Calibri"/>
        </w:rPr>
        <w:t>LD, ______ Precinct</w:t>
      </w:r>
    </w:p>
    <w:p w:rsidR="00BD0A82" w:rsidRPr="00501B1A" w:rsidRDefault="00532339" w:rsidP="00501B1A">
      <w:pPr>
        <w:spacing w:line="240" w:lineRule="auto"/>
        <w:rPr>
          <w:sz w:val="16"/>
          <w:szCs w:val="16"/>
        </w:rPr>
      </w:pPr>
      <w:r>
        <w:rPr>
          <w:rFonts w:ascii="Calibri" w:eastAsia="Calibri" w:hAnsi="Calibri" w:cs="Calibri"/>
        </w:rPr>
        <w:t xml:space="preserve"> </w:t>
      </w:r>
    </w:p>
    <w:p w:rsidR="00BD0A82" w:rsidRDefault="00532339" w:rsidP="00501B1A">
      <w:pPr>
        <w:spacing w:line="240" w:lineRule="auto"/>
      </w:pPr>
      <w:r>
        <w:rPr>
          <w:rFonts w:ascii="Calibri" w:eastAsia="Calibri" w:hAnsi="Calibri" w:cs="Calibri"/>
          <w:b/>
        </w:rPr>
        <w:t>Referred to</w:t>
      </w:r>
      <w:r>
        <w:rPr>
          <w:rFonts w:ascii="Calibri" w:eastAsia="Calibri" w:hAnsi="Calibri" w:cs="Calibri"/>
        </w:rPr>
        <w:t>:</w:t>
      </w:r>
      <w:r w:rsidR="008E67A2">
        <w:rPr>
          <w:rFonts w:ascii="Calibri" w:eastAsia="Calibri" w:hAnsi="Calibri" w:cs="Calibri"/>
        </w:rPr>
        <w:t xml:space="preserve"> Washington State Democratic Party</w:t>
      </w:r>
    </w:p>
    <w:p w:rsidR="00BD0A82" w:rsidRDefault="00532339" w:rsidP="00501B1A">
      <w:pPr>
        <w:spacing w:line="240" w:lineRule="auto"/>
      </w:pPr>
      <w:r>
        <w:rPr>
          <w:rFonts w:ascii="Calibri" w:eastAsia="Calibri" w:hAnsi="Calibri" w:cs="Calibri"/>
        </w:rPr>
        <w:t xml:space="preserve"> </w:t>
      </w:r>
    </w:p>
    <w:p w:rsidR="00BD0A82" w:rsidRDefault="00532339" w:rsidP="00501B1A">
      <w:pPr>
        <w:spacing w:line="240" w:lineRule="auto"/>
      </w:pPr>
      <w:r>
        <w:rPr>
          <w:rFonts w:ascii="Calibri" w:eastAsia="Calibri" w:hAnsi="Calibri" w:cs="Calibri"/>
        </w:rPr>
        <w:t>WHEREAS, gun injuries and deaths in Washington State are a significant public health problem with approximately 600 people killed by guns each year over the past decade, and in 2010 more people in Washington State died by guns (609) than in traffic accidents (554); and</w:t>
      </w:r>
    </w:p>
    <w:p w:rsidR="00BD0A82" w:rsidRDefault="00532339" w:rsidP="00501B1A">
      <w:pPr>
        <w:spacing w:line="240" w:lineRule="auto"/>
      </w:pPr>
      <w:r>
        <w:rPr>
          <w:rFonts w:ascii="Calibri" w:eastAsia="Calibri" w:hAnsi="Calibri" w:cs="Calibri"/>
        </w:rPr>
        <w:t xml:space="preserve"> </w:t>
      </w:r>
    </w:p>
    <w:p w:rsidR="00BD0A82" w:rsidRDefault="00532339" w:rsidP="00501B1A">
      <w:pPr>
        <w:spacing w:line="240" w:lineRule="auto"/>
      </w:pPr>
      <w:r>
        <w:rPr>
          <w:rFonts w:ascii="Calibri" w:eastAsia="Calibri" w:hAnsi="Calibri" w:cs="Calibri"/>
        </w:rPr>
        <w:t>WHEREAS, a maj</w:t>
      </w:r>
      <w:r w:rsidR="00501B1A">
        <w:rPr>
          <w:rFonts w:ascii="Calibri" w:eastAsia="Calibri" w:hAnsi="Calibri" w:cs="Calibri"/>
        </w:rPr>
        <w:t xml:space="preserve">ority of mass shooters over </w:t>
      </w:r>
      <w:r>
        <w:rPr>
          <w:rFonts w:ascii="Calibri" w:eastAsia="Calibri" w:hAnsi="Calibri" w:cs="Calibri"/>
        </w:rPr>
        <w:t>20 years have shown signs of serious crisis prior to taking fatal action and nearly eighty percent of those attempting suicide make their intentions known before an attempt; and</w:t>
      </w:r>
    </w:p>
    <w:p w:rsidR="00BD0A82" w:rsidRDefault="00BD0A82" w:rsidP="00501B1A">
      <w:pPr>
        <w:spacing w:line="240" w:lineRule="auto"/>
      </w:pPr>
    </w:p>
    <w:p w:rsidR="00BD0A82" w:rsidRDefault="00532339" w:rsidP="00501B1A">
      <w:pPr>
        <w:spacing w:line="240" w:lineRule="auto"/>
      </w:pPr>
      <w:r>
        <w:rPr>
          <w:rFonts w:ascii="Calibri" w:eastAsia="Calibri" w:hAnsi="Calibri" w:cs="Calibri"/>
        </w:rPr>
        <w:t>WHEREAS, family members, household members, and law enforcement officers are often in the best position to see early warning signs of dangerous, violent, and threatening behavior; and</w:t>
      </w:r>
    </w:p>
    <w:p w:rsidR="00BD0A82" w:rsidRDefault="00532339" w:rsidP="00501B1A">
      <w:pPr>
        <w:spacing w:line="240" w:lineRule="auto"/>
      </w:pPr>
      <w:r>
        <w:rPr>
          <w:rFonts w:ascii="Calibri" w:eastAsia="Calibri" w:hAnsi="Calibri" w:cs="Calibri"/>
        </w:rPr>
        <w:t xml:space="preserve"> </w:t>
      </w:r>
    </w:p>
    <w:p w:rsidR="00BD0A82" w:rsidRDefault="00532339" w:rsidP="00501B1A">
      <w:pPr>
        <w:spacing w:line="240" w:lineRule="auto"/>
      </w:pPr>
      <w:r>
        <w:rPr>
          <w:rFonts w:ascii="Calibri" w:eastAsia="Calibri" w:hAnsi="Calibri" w:cs="Calibri"/>
        </w:rPr>
        <w:t>WHEREAS, current WSDCC platform supports “In the stringent enforcement of laws regulating the purchase and ownership of firearms, while respecting the rights of responsible gun owners;” and</w:t>
      </w:r>
    </w:p>
    <w:p w:rsidR="00BD0A82" w:rsidRDefault="00532339" w:rsidP="00501B1A">
      <w:pPr>
        <w:spacing w:line="240" w:lineRule="auto"/>
      </w:pPr>
      <w:r>
        <w:rPr>
          <w:rFonts w:ascii="Calibri" w:eastAsia="Calibri" w:hAnsi="Calibri" w:cs="Calibri"/>
        </w:rPr>
        <w:t xml:space="preserve"> </w:t>
      </w:r>
    </w:p>
    <w:p w:rsidR="00BD0A82" w:rsidRDefault="00532339" w:rsidP="00501B1A">
      <w:pPr>
        <w:spacing w:line="240" w:lineRule="auto"/>
      </w:pPr>
      <w:r>
        <w:rPr>
          <w:rFonts w:ascii="Calibri" w:eastAsia="Calibri" w:hAnsi="Calibri" w:cs="Calibri"/>
        </w:rPr>
        <w:t>WHEREAS, Initiative 1491 is modeled on successful laws around the country and based on the well-established Washington State system of protection in order to fill gaps in the system that allow people experiencing crisis or demonstrating violent behavior to possess and purchase firearms;</w:t>
      </w:r>
    </w:p>
    <w:p w:rsidR="00BD0A82" w:rsidRDefault="00532339" w:rsidP="00501B1A">
      <w:pPr>
        <w:spacing w:line="240" w:lineRule="auto"/>
      </w:pPr>
      <w:r>
        <w:rPr>
          <w:rFonts w:ascii="Calibri" w:eastAsia="Calibri" w:hAnsi="Calibri" w:cs="Calibri"/>
        </w:rPr>
        <w:t xml:space="preserve"> </w:t>
      </w:r>
    </w:p>
    <w:p w:rsidR="00BD0A82" w:rsidRDefault="00532339" w:rsidP="00501B1A">
      <w:pPr>
        <w:spacing w:line="240" w:lineRule="auto"/>
      </w:pPr>
      <w:r>
        <w:rPr>
          <w:rFonts w:ascii="Calibri" w:eastAsia="Calibri" w:hAnsi="Calibri" w:cs="Calibri"/>
        </w:rPr>
        <w:t>WHEREAS, Initiative 1491 is an initiative to the people in Washington State that would create Extreme Risk Protection Orders, which will allow families and law enforcement to petition a court to temporarily suspend a person’s access to firearms if there is documented evidence that an individual is threatening harm to themselves or others because of dangerous mental illness or at high risk of violent behavior.</w:t>
      </w:r>
    </w:p>
    <w:p w:rsidR="00BD0A82" w:rsidRDefault="00532339" w:rsidP="00501B1A">
      <w:pPr>
        <w:spacing w:line="240" w:lineRule="auto"/>
      </w:pPr>
      <w:r>
        <w:rPr>
          <w:rFonts w:ascii="Calibri" w:eastAsia="Calibri" w:hAnsi="Calibri" w:cs="Calibri"/>
        </w:rPr>
        <w:t xml:space="preserve"> </w:t>
      </w:r>
      <w:r>
        <w:rPr>
          <w:rFonts w:ascii="Calibri" w:eastAsia="Calibri" w:hAnsi="Calibri" w:cs="Calibri"/>
          <w:b/>
        </w:rPr>
        <w:t xml:space="preserve"> </w:t>
      </w:r>
    </w:p>
    <w:p w:rsidR="00BD0A82" w:rsidRDefault="00532339" w:rsidP="00501B1A">
      <w:pPr>
        <w:spacing w:line="240" w:lineRule="auto"/>
      </w:pPr>
      <w:r>
        <w:rPr>
          <w:rFonts w:ascii="Calibri" w:eastAsia="Calibri" w:hAnsi="Calibri" w:cs="Calibri"/>
          <w:b/>
        </w:rPr>
        <w:t>THEREFORE BE IT RESOLVED that:</w:t>
      </w:r>
    </w:p>
    <w:p w:rsidR="00BD0A82" w:rsidRDefault="00532339" w:rsidP="00501B1A">
      <w:pPr>
        <w:spacing w:line="240" w:lineRule="auto"/>
      </w:pPr>
      <w:r>
        <w:rPr>
          <w:rFonts w:ascii="Calibri" w:eastAsia="Calibri" w:hAnsi="Calibri" w:cs="Calibri"/>
          <w:b/>
        </w:rPr>
        <w:t xml:space="preserve"> </w:t>
      </w:r>
      <w:r w:rsidR="009B61F8">
        <w:rPr>
          <w:rFonts w:ascii="Calibri" w:eastAsia="Calibri" w:hAnsi="Calibri" w:cs="Calibri"/>
          <w:i/>
        </w:rPr>
        <w:t>The</w:t>
      </w:r>
      <w:r w:rsidR="00C72E5F">
        <w:rPr>
          <w:rFonts w:ascii="Calibri" w:eastAsia="Calibri" w:hAnsi="Calibri" w:cs="Calibri"/>
          <w:i/>
        </w:rPr>
        <w:t xml:space="preserve"> 36</w:t>
      </w:r>
      <w:r w:rsidR="00C72E5F" w:rsidRPr="00C72E5F">
        <w:rPr>
          <w:rFonts w:ascii="Calibri" w:eastAsia="Calibri" w:hAnsi="Calibri" w:cs="Calibri"/>
          <w:i/>
          <w:vertAlign w:val="superscript"/>
        </w:rPr>
        <w:t>th</w:t>
      </w:r>
      <w:r w:rsidR="00FE2511" w:rsidRPr="00FE2511">
        <w:rPr>
          <w:rFonts w:ascii="Calibri" w:eastAsia="Calibri" w:hAnsi="Calibri" w:cs="Calibri"/>
          <w:i/>
        </w:rPr>
        <w:t>Legislative</w:t>
      </w:r>
      <w:r>
        <w:rPr>
          <w:rFonts w:ascii="Calibri" w:eastAsia="Calibri" w:hAnsi="Calibri" w:cs="Calibri"/>
          <w:i/>
        </w:rPr>
        <w:t xml:space="preserve"> District Democrats endorse</w:t>
      </w:r>
      <w:r w:rsidR="0030278F">
        <w:rPr>
          <w:rFonts w:ascii="Calibri" w:eastAsia="Calibri" w:hAnsi="Calibri" w:cs="Calibri"/>
          <w:i/>
        </w:rPr>
        <w:t>s</w:t>
      </w:r>
      <w:r>
        <w:rPr>
          <w:rFonts w:ascii="Calibri" w:eastAsia="Calibri" w:hAnsi="Calibri" w:cs="Calibri"/>
          <w:i/>
        </w:rPr>
        <w:t xml:space="preserve"> </w:t>
      </w:r>
      <w:r w:rsidR="006A6BBE">
        <w:rPr>
          <w:rFonts w:ascii="Calibri" w:eastAsia="Calibri" w:hAnsi="Calibri" w:cs="Calibri"/>
          <w:i/>
        </w:rPr>
        <w:t xml:space="preserve">Initiative 1491 </w:t>
      </w:r>
      <w:r w:rsidR="009B61F8">
        <w:rPr>
          <w:rFonts w:ascii="Calibri" w:eastAsia="Calibri" w:hAnsi="Calibri" w:cs="Calibri"/>
          <w:i/>
        </w:rPr>
        <w:t>as “do sign and vote yes”,</w:t>
      </w:r>
      <w:r w:rsidR="0030278F">
        <w:rPr>
          <w:rFonts w:ascii="Calibri" w:eastAsia="Calibri" w:hAnsi="Calibri" w:cs="Calibri"/>
          <w:i/>
        </w:rPr>
        <w:t xml:space="preserve"> </w:t>
      </w:r>
      <w:r>
        <w:rPr>
          <w:rFonts w:ascii="Calibri" w:eastAsia="Calibri" w:hAnsi="Calibri" w:cs="Calibri"/>
          <w:i/>
        </w:rPr>
        <w:t>which would create Extreme Risk Protection Orders, allowing family members and law enforcement to petition a court to remove firearms from individuals who present a serious danger to themselves or to others.</w:t>
      </w:r>
    </w:p>
    <w:p w:rsidR="00BD0A82" w:rsidRDefault="00532339" w:rsidP="00501B1A">
      <w:pPr>
        <w:spacing w:line="240" w:lineRule="auto"/>
      </w:pPr>
      <w:r>
        <w:rPr>
          <w:rFonts w:ascii="Calibri" w:eastAsia="Calibri" w:hAnsi="Calibri" w:cs="Calibri"/>
          <w:i/>
        </w:rPr>
        <w:t xml:space="preserve"> </w:t>
      </w:r>
    </w:p>
    <w:p w:rsidR="00BD0A82" w:rsidRDefault="00532339" w:rsidP="00501B1A">
      <w:pPr>
        <w:spacing w:line="240" w:lineRule="auto"/>
      </w:pPr>
      <w:r>
        <w:rPr>
          <w:rFonts w:ascii="Calibri" w:eastAsia="Calibri" w:hAnsi="Calibri" w:cs="Calibri"/>
          <w:b/>
        </w:rPr>
        <w:t>BE IT FURTHER RESOLVED that:</w:t>
      </w:r>
    </w:p>
    <w:p w:rsidR="00BD0A82" w:rsidRDefault="00532339" w:rsidP="00501B1A">
      <w:pPr>
        <w:spacing w:line="240" w:lineRule="auto"/>
      </w:pPr>
      <w:r>
        <w:rPr>
          <w:rFonts w:ascii="Calibri" w:eastAsia="Calibri" w:hAnsi="Calibri" w:cs="Calibri"/>
          <w:i/>
        </w:rPr>
        <w:t xml:space="preserve"> </w:t>
      </w:r>
      <w:r w:rsidR="009B61F8">
        <w:rPr>
          <w:rFonts w:ascii="Calibri" w:eastAsia="Calibri" w:hAnsi="Calibri" w:cs="Calibri"/>
          <w:i/>
        </w:rPr>
        <w:t>The</w:t>
      </w:r>
      <w:r w:rsidR="00C72E5F" w:rsidRPr="00C72E5F">
        <w:rPr>
          <w:rFonts w:ascii="Calibri" w:eastAsia="Calibri" w:hAnsi="Calibri" w:cs="Calibri"/>
          <w:i/>
        </w:rPr>
        <w:t xml:space="preserve"> 36</w:t>
      </w:r>
      <w:r w:rsidR="00C72E5F" w:rsidRPr="00C72E5F">
        <w:rPr>
          <w:rFonts w:ascii="Calibri" w:eastAsia="Calibri" w:hAnsi="Calibri" w:cs="Calibri"/>
          <w:i/>
          <w:vertAlign w:val="superscript"/>
        </w:rPr>
        <w:t>th</w:t>
      </w:r>
      <w:r w:rsidR="00C72E5F">
        <w:rPr>
          <w:rFonts w:ascii="Calibri" w:eastAsia="Calibri" w:hAnsi="Calibri" w:cs="Calibri"/>
          <w:b/>
          <w:i/>
        </w:rPr>
        <w:t xml:space="preserve"> </w:t>
      </w:r>
      <w:r>
        <w:rPr>
          <w:rFonts w:ascii="Calibri" w:eastAsia="Calibri" w:hAnsi="Calibri" w:cs="Calibri"/>
          <w:i/>
        </w:rPr>
        <w:t>Legislative District Democrats urges the Washington State Democrats, the King County Democratic Central Committee, and all other Washington State organizations created under, or associated with, the Democratic Party to support Initiative 1491.</w:t>
      </w:r>
    </w:p>
    <w:p w:rsidR="00BD0A82" w:rsidRDefault="00532339" w:rsidP="00501B1A">
      <w:pPr>
        <w:tabs>
          <w:tab w:val="center" w:pos="4680"/>
        </w:tabs>
        <w:spacing w:line="240" w:lineRule="auto"/>
      </w:pPr>
      <w:r>
        <w:rPr>
          <w:rFonts w:ascii="Calibri" w:eastAsia="Calibri" w:hAnsi="Calibri" w:cs="Calibri"/>
        </w:rPr>
        <w:t xml:space="preserve"> </w:t>
      </w:r>
      <w:r w:rsidR="00501B1A">
        <w:rPr>
          <w:rFonts w:ascii="Calibri" w:eastAsia="Calibri" w:hAnsi="Calibri" w:cs="Calibri"/>
        </w:rPr>
        <w:tab/>
      </w:r>
    </w:p>
    <w:p w:rsidR="00BD0A82" w:rsidRDefault="00532339" w:rsidP="00501B1A">
      <w:pPr>
        <w:spacing w:line="240" w:lineRule="auto"/>
      </w:pPr>
      <w:r>
        <w:rPr>
          <w:rFonts w:ascii="Calibri" w:eastAsia="Calibri" w:hAnsi="Calibri" w:cs="Calibri"/>
          <w:b/>
        </w:rPr>
        <w:t>And BE IT FINALLY RESOLVED that:</w:t>
      </w:r>
    </w:p>
    <w:p w:rsidR="00BD0A82" w:rsidRDefault="00532339" w:rsidP="00501B1A">
      <w:pPr>
        <w:spacing w:line="240" w:lineRule="auto"/>
      </w:pPr>
      <w:r>
        <w:rPr>
          <w:rFonts w:ascii="Calibri" w:eastAsia="Calibri" w:hAnsi="Calibri" w:cs="Calibri"/>
          <w:i/>
        </w:rPr>
        <w:t xml:space="preserve"> The</w:t>
      </w:r>
      <w:r w:rsidR="00C72E5F">
        <w:rPr>
          <w:rFonts w:ascii="Calibri" w:eastAsia="Calibri" w:hAnsi="Calibri" w:cs="Calibri"/>
          <w:i/>
        </w:rPr>
        <w:t xml:space="preserve"> 36</w:t>
      </w:r>
      <w:r w:rsidR="00C72E5F" w:rsidRPr="00C72E5F">
        <w:rPr>
          <w:rFonts w:ascii="Calibri" w:eastAsia="Calibri" w:hAnsi="Calibri" w:cs="Calibri"/>
          <w:i/>
          <w:vertAlign w:val="superscript"/>
        </w:rPr>
        <w:t>th</w:t>
      </w:r>
      <w:r>
        <w:rPr>
          <w:rFonts w:ascii="Calibri" w:eastAsia="Calibri" w:hAnsi="Calibri" w:cs="Calibri"/>
          <w:i/>
        </w:rPr>
        <w:t>Legislative District Democrats urges the people of Washington State to pass Extreme Risk Protection Orders to empower families and law enforcement to prevent gun-related tragedies by legally removing guns from dangerous hands in a manner that is commensurate with Initiative 594.</w:t>
      </w:r>
    </w:p>
    <w:sectPr w:rsidR="00BD0A82">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0CA" w:rsidRDefault="00B360CA" w:rsidP="00501B1A">
      <w:pPr>
        <w:spacing w:line="240" w:lineRule="auto"/>
      </w:pPr>
      <w:r>
        <w:separator/>
      </w:r>
    </w:p>
  </w:endnote>
  <w:endnote w:type="continuationSeparator" w:id="0">
    <w:p w:rsidR="00B360CA" w:rsidRDefault="00B360CA" w:rsidP="00501B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B1A" w:rsidRDefault="00501B1A" w:rsidP="00501B1A">
    <w:pPr>
      <w:tabs>
        <w:tab w:val="left" w:pos="4320"/>
      </w:tabs>
      <w:spacing w:line="240" w:lineRule="auto"/>
      <w:rPr>
        <w:rFonts w:ascii="Calibri" w:eastAsia="Calibri" w:hAnsi="Calibri" w:cs="Calibri"/>
      </w:rPr>
    </w:pPr>
    <w:r>
      <w:rPr>
        <w:rFonts w:ascii="Calibri" w:eastAsia="Calibri" w:hAnsi="Calibri" w:cs="Calibri"/>
      </w:rPr>
      <w:tab/>
    </w:r>
  </w:p>
  <w:p w:rsidR="00501B1A" w:rsidRDefault="00501B1A" w:rsidP="00501B1A">
    <w:pPr>
      <w:tabs>
        <w:tab w:val="left" w:pos="4320"/>
      </w:tabs>
      <w:spacing w:line="240" w:lineRule="auto"/>
    </w:pPr>
    <w:r>
      <w:rPr>
        <w:rFonts w:ascii="Calibri" w:eastAsia="Calibri" w:hAnsi="Calibri" w:cs="Calibri"/>
      </w:rPr>
      <w:tab/>
      <w:t>____________________________________</w:t>
    </w:r>
  </w:p>
  <w:p w:rsidR="00501B1A" w:rsidRPr="006A6BBE" w:rsidRDefault="00501B1A" w:rsidP="00501B1A">
    <w:pPr>
      <w:tabs>
        <w:tab w:val="left" w:pos="4320"/>
      </w:tabs>
      <w:spacing w:line="240" w:lineRule="auto"/>
    </w:pPr>
    <w:r>
      <w:rPr>
        <w:rFonts w:ascii="Calibri" w:eastAsia="Calibri" w:hAnsi="Calibri" w:cs="Calibri"/>
      </w:rPr>
      <w:t xml:space="preserve">                                                        </w:t>
    </w:r>
    <w:r>
      <w:rPr>
        <w:rFonts w:ascii="Calibri" w:eastAsia="Calibri" w:hAnsi="Calibri" w:cs="Calibri"/>
      </w:rPr>
      <w:tab/>
      <w:t>Jaxon Ravens</w:t>
    </w:r>
  </w:p>
  <w:p w:rsidR="00501B1A" w:rsidRDefault="00501B1A" w:rsidP="00501B1A">
    <w:pPr>
      <w:tabs>
        <w:tab w:val="left" w:pos="4320"/>
      </w:tabs>
      <w:spacing w:line="240" w:lineRule="auto"/>
    </w:pPr>
    <w:r>
      <w:rPr>
        <w:rFonts w:ascii="Calibri" w:eastAsia="Calibri" w:hAnsi="Calibri" w:cs="Calibri"/>
      </w:rPr>
      <w:t xml:space="preserve">        </w:t>
    </w:r>
    <w:r>
      <w:rPr>
        <w:rFonts w:ascii="Calibri" w:eastAsia="Calibri" w:hAnsi="Calibri" w:cs="Calibri"/>
      </w:rPr>
      <w:tab/>
      <w:t>Chair</w:t>
    </w:r>
  </w:p>
  <w:p w:rsidR="00501B1A" w:rsidRPr="006A6BBE" w:rsidRDefault="00501B1A" w:rsidP="00501B1A">
    <w:pPr>
      <w:tabs>
        <w:tab w:val="left" w:pos="4320"/>
      </w:tabs>
      <w:spacing w:line="240" w:lineRule="auto"/>
    </w:pPr>
    <w:r>
      <w:rPr>
        <w:rFonts w:ascii="Calibri" w:eastAsia="Calibri" w:hAnsi="Calibri" w:cs="Calibri"/>
      </w:rPr>
      <w:t xml:space="preserve">        </w:t>
    </w:r>
    <w:r>
      <w:rPr>
        <w:rFonts w:ascii="Calibri" w:eastAsia="Calibri" w:hAnsi="Calibri" w:cs="Calibri"/>
      </w:rPr>
      <w:tab/>
      <w:t>Washington State Democrats</w:t>
    </w:r>
  </w:p>
  <w:p w:rsidR="00501B1A" w:rsidRDefault="00501B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0CA" w:rsidRDefault="00B360CA" w:rsidP="00501B1A">
      <w:pPr>
        <w:spacing w:line="240" w:lineRule="auto"/>
      </w:pPr>
      <w:r>
        <w:separator/>
      </w:r>
    </w:p>
  </w:footnote>
  <w:footnote w:type="continuationSeparator" w:id="0">
    <w:p w:rsidR="00B360CA" w:rsidRDefault="00B360CA" w:rsidP="00501B1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A82"/>
    <w:rsid w:val="000B52B7"/>
    <w:rsid w:val="0030278F"/>
    <w:rsid w:val="00342148"/>
    <w:rsid w:val="00501B1A"/>
    <w:rsid w:val="00532339"/>
    <w:rsid w:val="0053256F"/>
    <w:rsid w:val="006A6BBE"/>
    <w:rsid w:val="0076496D"/>
    <w:rsid w:val="007E7C02"/>
    <w:rsid w:val="00802293"/>
    <w:rsid w:val="008640F6"/>
    <w:rsid w:val="008E67A2"/>
    <w:rsid w:val="009B61F8"/>
    <w:rsid w:val="00A45BF9"/>
    <w:rsid w:val="00A84E94"/>
    <w:rsid w:val="00B3389B"/>
    <w:rsid w:val="00B360CA"/>
    <w:rsid w:val="00BD0A82"/>
    <w:rsid w:val="00C72E5F"/>
    <w:rsid w:val="00CA11B1"/>
    <w:rsid w:val="00D10760"/>
    <w:rsid w:val="00D20E57"/>
    <w:rsid w:val="00E210AB"/>
    <w:rsid w:val="00E74742"/>
    <w:rsid w:val="00EC5033"/>
    <w:rsid w:val="00FE2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501B1A"/>
    <w:pPr>
      <w:tabs>
        <w:tab w:val="center" w:pos="4680"/>
        <w:tab w:val="right" w:pos="9360"/>
      </w:tabs>
      <w:spacing w:line="240" w:lineRule="auto"/>
    </w:pPr>
  </w:style>
  <w:style w:type="character" w:customStyle="1" w:styleId="HeaderChar">
    <w:name w:val="Header Char"/>
    <w:basedOn w:val="DefaultParagraphFont"/>
    <w:link w:val="Header"/>
    <w:uiPriority w:val="99"/>
    <w:rsid w:val="00501B1A"/>
  </w:style>
  <w:style w:type="paragraph" w:styleId="Footer">
    <w:name w:val="footer"/>
    <w:basedOn w:val="Normal"/>
    <w:link w:val="FooterChar"/>
    <w:uiPriority w:val="99"/>
    <w:unhideWhenUsed/>
    <w:rsid w:val="00501B1A"/>
    <w:pPr>
      <w:tabs>
        <w:tab w:val="center" w:pos="4680"/>
        <w:tab w:val="right" w:pos="9360"/>
      </w:tabs>
      <w:spacing w:line="240" w:lineRule="auto"/>
    </w:pPr>
  </w:style>
  <w:style w:type="character" w:customStyle="1" w:styleId="FooterChar">
    <w:name w:val="Footer Char"/>
    <w:basedOn w:val="DefaultParagraphFont"/>
    <w:link w:val="Footer"/>
    <w:uiPriority w:val="99"/>
    <w:rsid w:val="00501B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501B1A"/>
    <w:pPr>
      <w:tabs>
        <w:tab w:val="center" w:pos="4680"/>
        <w:tab w:val="right" w:pos="9360"/>
      </w:tabs>
      <w:spacing w:line="240" w:lineRule="auto"/>
    </w:pPr>
  </w:style>
  <w:style w:type="character" w:customStyle="1" w:styleId="HeaderChar">
    <w:name w:val="Header Char"/>
    <w:basedOn w:val="DefaultParagraphFont"/>
    <w:link w:val="Header"/>
    <w:uiPriority w:val="99"/>
    <w:rsid w:val="00501B1A"/>
  </w:style>
  <w:style w:type="paragraph" w:styleId="Footer">
    <w:name w:val="footer"/>
    <w:basedOn w:val="Normal"/>
    <w:link w:val="FooterChar"/>
    <w:uiPriority w:val="99"/>
    <w:unhideWhenUsed/>
    <w:rsid w:val="00501B1A"/>
    <w:pPr>
      <w:tabs>
        <w:tab w:val="center" w:pos="4680"/>
        <w:tab w:val="right" w:pos="9360"/>
      </w:tabs>
      <w:spacing w:line="240" w:lineRule="auto"/>
    </w:pPr>
  </w:style>
  <w:style w:type="character" w:customStyle="1" w:styleId="FooterChar">
    <w:name w:val="Footer Char"/>
    <w:basedOn w:val="DefaultParagraphFont"/>
    <w:link w:val="Footer"/>
    <w:uiPriority w:val="99"/>
    <w:rsid w:val="00501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8506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2394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DAS</dc:creator>
  <cp:lastModifiedBy>Office 2004 Test Drive User</cp:lastModifiedBy>
  <cp:revision>2</cp:revision>
  <cp:lastPrinted>2016-03-25T01:19:00Z</cp:lastPrinted>
  <dcterms:created xsi:type="dcterms:W3CDTF">2016-04-13T01:14:00Z</dcterms:created>
  <dcterms:modified xsi:type="dcterms:W3CDTF">2016-04-13T01:14:00Z</dcterms:modified>
</cp:coreProperties>
</file>