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10" w:rsidRPr="004D1110" w:rsidRDefault="004D1110" w:rsidP="004D1110">
      <w:pPr>
        <w:pStyle w:val="NoSpacing"/>
        <w:rPr>
          <w:b/>
        </w:rPr>
      </w:pPr>
      <w:r w:rsidRPr="004D1110">
        <w:rPr>
          <w:b/>
        </w:rPr>
        <w:t>R</w:t>
      </w:r>
      <w:r w:rsidRPr="004D1110">
        <w:rPr>
          <w:b/>
        </w:rPr>
        <w:t>esolution to Restore GED Fairness in Washington State</w:t>
      </w:r>
    </w:p>
    <w:p w:rsidR="004D1110" w:rsidRDefault="004D1110" w:rsidP="004D1110">
      <w:pPr>
        <w:pStyle w:val="NoSpacing"/>
      </w:pPr>
    </w:p>
    <w:p w:rsidR="004D1110" w:rsidRPr="004D1110" w:rsidRDefault="004D1110" w:rsidP="004D1110">
      <w:pPr>
        <w:pStyle w:val="NoSpacing"/>
        <w:rPr>
          <w:i/>
        </w:rPr>
      </w:pPr>
      <w:r>
        <w:rPr>
          <w:i/>
        </w:rPr>
        <w:t xml:space="preserve">Sponsored by Mary </w:t>
      </w:r>
      <w:proofErr w:type="spellStart"/>
      <w:r>
        <w:rPr>
          <w:i/>
        </w:rPr>
        <w:t>Wallon</w:t>
      </w:r>
      <w:proofErr w:type="spellEnd"/>
      <w:r>
        <w:rPr>
          <w:i/>
        </w:rPr>
        <w:t>, PCO 1760</w:t>
      </w:r>
    </w:p>
    <w:p w:rsidR="004D1110" w:rsidRDefault="004D1110" w:rsidP="004D1110">
      <w:pPr>
        <w:pStyle w:val="NoSpacing"/>
      </w:pPr>
    </w:p>
    <w:p w:rsidR="004D1110" w:rsidRDefault="004D1110" w:rsidP="004D1110">
      <w:pPr>
        <w:pStyle w:val="NoSpacing"/>
      </w:pPr>
      <w:r>
        <w:t xml:space="preserve">Whereas more than one million students attend public schools in Washington State, making the annual grade cohort about 80,000 students and </w:t>
      </w:r>
    </w:p>
    <w:p w:rsidR="004D1110" w:rsidRDefault="004D1110" w:rsidP="004D1110">
      <w:pPr>
        <w:pStyle w:val="NoSpacing"/>
      </w:pPr>
    </w:p>
    <w:p w:rsidR="004D1110" w:rsidRDefault="004D1110" w:rsidP="004D1110">
      <w:pPr>
        <w:pStyle w:val="NoSpacing"/>
      </w:pPr>
      <w:r>
        <w:t xml:space="preserve">Whereas only 60,000 of </w:t>
      </w:r>
      <w:proofErr w:type="spellStart"/>
      <w:r>
        <w:t>theses</w:t>
      </w:r>
      <w:proofErr w:type="spellEnd"/>
      <w:r>
        <w:t xml:space="preserve"> students graduate from high school each year, leaving about 20,000 students annually who do not receive the help they need to graduate from high school - in part because our state has among the lowest education funding as a percent of income and the highest class sizes in the nation and</w:t>
      </w:r>
    </w:p>
    <w:p w:rsidR="004D1110" w:rsidRDefault="004D1110" w:rsidP="004D1110">
      <w:pPr>
        <w:pStyle w:val="NoSpacing"/>
      </w:pPr>
    </w:p>
    <w:p w:rsidR="004D1110" w:rsidRDefault="004D1110" w:rsidP="004D1110">
      <w:pPr>
        <w:pStyle w:val="NoSpacing"/>
      </w:pPr>
      <w:r>
        <w:t>Whereas this lack of adequate funding for public education has been repeatedly ruled to be a violation of our State Constitution by our Supreme Court, meaning these struggling students have already been deprived of their right to a quality education and</w:t>
      </w:r>
    </w:p>
    <w:p w:rsidR="004D1110" w:rsidRDefault="004D1110" w:rsidP="004D1110">
      <w:pPr>
        <w:pStyle w:val="NoSpacing"/>
      </w:pPr>
    </w:p>
    <w:p w:rsidR="004D1110" w:rsidRDefault="004D1110" w:rsidP="004D1110">
      <w:pPr>
        <w:pStyle w:val="NoSpacing"/>
      </w:pPr>
      <w:r>
        <w:t>Whereas in the past, more than 11,000 of these “high school dropouts” (or more than half of the 20,000 students who did not graduate) eventually earned their High School Equivalency (HSE) certificate more commonly called the General Education Development certificate or GED certificate each year and</w:t>
      </w:r>
    </w:p>
    <w:p w:rsidR="004D1110" w:rsidRDefault="004D1110" w:rsidP="004D1110">
      <w:pPr>
        <w:pStyle w:val="NoSpacing"/>
      </w:pPr>
    </w:p>
    <w:p w:rsidR="004D1110" w:rsidRDefault="004D1110" w:rsidP="004D1110">
      <w:pPr>
        <w:pStyle w:val="NoSpacing"/>
      </w:pPr>
      <w:r>
        <w:t>Whereas having a high school diploma or passing the GED is often a requirement to get a good job or attend a good college and</w:t>
      </w:r>
    </w:p>
    <w:p w:rsidR="004D1110" w:rsidRDefault="004D1110" w:rsidP="004D1110">
      <w:pPr>
        <w:pStyle w:val="NoSpacing"/>
      </w:pPr>
    </w:p>
    <w:p w:rsidR="004D1110" w:rsidRDefault="004D1110" w:rsidP="004D1110">
      <w:pPr>
        <w:pStyle w:val="NoSpacing"/>
      </w:pPr>
      <w:r>
        <w:t>Whereas those who do not have either a high school diploma or a GED have an increased risk of taking drugs, committing crimes and ending up in prison and</w:t>
      </w:r>
    </w:p>
    <w:p w:rsidR="004D1110" w:rsidRDefault="004D1110" w:rsidP="004D1110">
      <w:pPr>
        <w:pStyle w:val="NoSpacing"/>
      </w:pPr>
    </w:p>
    <w:p w:rsidR="004D1110" w:rsidRDefault="004D1110" w:rsidP="004D1110">
      <w:pPr>
        <w:pStyle w:val="NoSpacing"/>
      </w:pPr>
      <w:r>
        <w:t>Whereas in January 2014, the difficulty of the GED was dramatically increased resulting in the pass rate dropping from 50% to less than 10% in the past 3 months and</w:t>
      </w:r>
    </w:p>
    <w:p w:rsidR="004D1110" w:rsidRDefault="004D1110" w:rsidP="004D1110">
      <w:pPr>
        <w:pStyle w:val="NoSpacing"/>
      </w:pPr>
    </w:p>
    <w:p w:rsidR="004D1110" w:rsidRDefault="004D1110" w:rsidP="004D1110">
      <w:pPr>
        <w:pStyle w:val="NoSpacing"/>
      </w:pPr>
      <w:r>
        <w:t>Whereas the new test GED costs about twice as much as the old GED test and</w:t>
      </w:r>
    </w:p>
    <w:p w:rsidR="004D1110" w:rsidRDefault="004D1110" w:rsidP="004D1110">
      <w:pPr>
        <w:pStyle w:val="NoSpacing"/>
      </w:pPr>
    </w:p>
    <w:p w:rsidR="004D1110" w:rsidRDefault="004D1110" w:rsidP="004D1110">
      <w:pPr>
        <w:pStyle w:val="NoSpacing"/>
      </w:pPr>
      <w:r>
        <w:t xml:space="preserve">Whereas there is a substantially better HSE test called the </w:t>
      </w:r>
      <w:proofErr w:type="spellStart"/>
      <w:r>
        <w:t>HiSET</w:t>
      </w:r>
      <w:proofErr w:type="spellEnd"/>
      <w:r>
        <w:t xml:space="preserve"> test available for half the price from the College of Education at the University of Iowa, and </w:t>
      </w:r>
    </w:p>
    <w:p w:rsidR="004D1110" w:rsidRDefault="004D1110" w:rsidP="004D1110">
      <w:pPr>
        <w:pStyle w:val="NoSpacing"/>
      </w:pPr>
    </w:p>
    <w:p w:rsidR="004D1110" w:rsidRDefault="004D1110" w:rsidP="004D1110">
      <w:pPr>
        <w:pStyle w:val="NoSpacing"/>
      </w:pPr>
      <w:r>
        <w:t xml:space="preserve">Whereas the </w:t>
      </w:r>
      <w:proofErr w:type="spellStart"/>
      <w:r>
        <w:t>HiSET</w:t>
      </w:r>
      <w:proofErr w:type="spellEnd"/>
      <w:r>
        <w:t xml:space="preserve"> has already been adopted as a HSE option in 11 States, therefore </w:t>
      </w:r>
    </w:p>
    <w:p w:rsidR="004D1110" w:rsidRDefault="004D1110" w:rsidP="004D1110">
      <w:pPr>
        <w:pStyle w:val="NoSpacing"/>
      </w:pPr>
    </w:p>
    <w:p w:rsidR="004D1110" w:rsidRDefault="004D1110" w:rsidP="004D1110">
      <w:pPr>
        <w:pStyle w:val="NoSpacing"/>
      </w:pPr>
      <w:r>
        <w:t xml:space="preserve">BE IT RESOLVED, that </w:t>
      </w:r>
      <w:r>
        <w:t xml:space="preserve">the 36th District Democrats </w:t>
      </w:r>
      <w:r>
        <w:t xml:space="preserve">ask our Governor and State legislature to restore fairness and hope for high school dropouts by allowing our students the opportunity to take the non-profit IOWA </w:t>
      </w:r>
      <w:proofErr w:type="spellStart"/>
      <w:r>
        <w:t>HiSET</w:t>
      </w:r>
      <w:proofErr w:type="spellEnd"/>
      <w:r>
        <w:t xml:space="preserve"> HSE test rather than the for-profit GED HSE test. </w:t>
      </w:r>
    </w:p>
    <w:p w:rsidR="00E878F5" w:rsidRDefault="00E878F5" w:rsidP="004D1110">
      <w:pPr>
        <w:pStyle w:val="NoSpacing"/>
      </w:pPr>
    </w:p>
    <w:p w:rsidR="004D1110" w:rsidRDefault="004D1110" w:rsidP="004D1110">
      <w:pPr>
        <w:pStyle w:val="NoSpacing"/>
      </w:pPr>
    </w:p>
    <w:p w:rsidR="004D1110" w:rsidRDefault="004D1110" w:rsidP="004D1110">
      <w:pPr>
        <w:pStyle w:val="NoSpacing"/>
      </w:pPr>
    </w:p>
    <w:p w:rsidR="004D1110" w:rsidRPr="004D1110" w:rsidRDefault="004D1110" w:rsidP="004D1110">
      <w:pPr>
        <w:pStyle w:val="NoSpacing"/>
        <w:rPr>
          <w:i/>
        </w:rPr>
      </w:pPr>
      <w:r w:rsidRPr="004D1110">
        <w:rPr>
          <w:i/>
        </w:rPr>
        <w:t>W</w:t>
      </w:r>
      <w:r w:rsidRPr="004D1110">
        <w:rPr>
          <w:i/>
        </w:rPr>
        <w:t xml:space="preserve">ritten by David Spring M. Ed. 5Th LD and </w:t>
      </w:r>
      <w:r w:rsidRPr="004D1110">
        <w:rPr>
          <w:i/>
        </w:rPr>
        <w:t>Elizabeth Hanson M. Ed. 46Th LD</w:t>
      </w:r>
    </w:p>
    <w:sectPr w:rsidR="004D1110" w:rsidRPr="004D1110" w:rsidSect="00E878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D1110"/>
    <w:rsid w:val="004D1110"/>
    <w:rsid w:val="00E87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110"/>
    <w:pPr>
      <w:spacing w:after="0" w:line="240" w:lineRule="auto"/>
    </w:pPr>
  </w:style>
</w:styles>
</file>

<file path=word/webSettings.xml><?xml version="1.0" encoding="utf-8"?>
<w:webSettings xmlns:r="http://schemas.openxmlformats.org/officeDocument/2006/relationships" xmlns:w="http://schemas.openxmlformats.org/wordprocessingml/2006/main">
  <w:divs>
    <w:div w:id="594368448">
      <w:bodyDiv w:val="1"/>
      <w:marLeft w:val="0"/>
      <w:marRight w:val="0"/>
      <w:marTop w:val="0"/>
      <w:marBottom w:val="0"/>
      <w:divBdr>
        <w:top w:val="none" w:sz="0" w:space="0" w:color="auto"/>
        <w:left w:val="none" w:sz="0" w:space="0" w:color="auto"/>
        <w:bottom w:val="none" w:sz="0" w:space="0" w:color="auto"/>
        <w:right w:val="none" w:sz="0" w:space="0" w:color="auto"/>
      </w:divBdr>
      <w:divsChild>
        <w:div w:id="1683436007">
          <w:marLeft w:val="0"/>
          <w:marRight w:val="0"/>
          <w:marTop w:val="0"/>
          <w:marBottom w:val="150"/>
          <w:divBdr>
            <w:top w:val="none" w:sz="0" w:space="0" w:color="auto"/>
            <w:left w:val="none" w:sz="0" w:space="0" w:color="auto"/>
            <w:bottom w:val="none" w:sz="0" w:space="0" w:color="auto"/>
            <w:right w:val="none" w:sz="0" w:space="0" w:color="auto"/>
          </w:divBdr>
        </w:div>
        <w:div w:id="1959412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1893</Characters>
  <Application>Microsoft Office Word</Application>
  <DocSecurity>0</DocSecurity>
  <Lines>15</Lines>
  <Paragraphs>4</Paragraphs>
  <ScaleCrop>false</ScaleCrop>
  <Company>Microsoft</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cp:revision>
  <dcterms:created xsi:type="dcterms:W3CDTF">2014-04-15T02:54:00Z</dcterms:created>
  <dcterms:modified xsi:type="dcterms:W3CDTF">2014-04-15T02:57:00Z</dcterms:modified>
</cp:coreProperties>
</file>